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2E" w:rsidRDefault="00AB672E" w:rsidP="00AB672E">
      <w:pPr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УВАЖАЕМЫЕ ТУРИСТЫ!</w:t>
      </w:r>
    </w:p>
    <w:p w:rsidR="00AB672E" w:rsidRDefault="00AB672E" w:rsidP="00AB672E">
      <w:pPr>
        <w:jc w:val="center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Пожалуйста, внимательно  ознакомьтесь с содержанием этой памятки.</w:t>
      </w:r>
    </w:p>
    <w:p w:rsidR="00AB672E" w:rsidRDefault="00AB672E" w:rsidP="00AB672E">
      <w:pPr>
        <w:jc w:val="center"/>
        <w:rPr>
          <w:rFonts w:ascii="Tahoma" w:hAnsi="Tahoma" w:cs="Tahoma"/>
          <w:bCs/>
          <w:color w:val="000000"/>
        </w:rPr>
      </w:pPr>
    </w:p>
    <w:p w:rsidR="00AB672E" w:rsidRDefault="00AB672E" w:rsidP="00AB672E">
      <w:pPr>
        <w:numPr>
          <w:ilvl w:val="0"/>
          <w:numId w:val="1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highlight w:val="lightGray"/>
        </w:rPr>
        <w:t>Перед отъездом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</w:rPr>
        <w:t>1.1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Документы для поездки</w:t>
      </w:r>
    </w:p>
    <w:p w:rsidR="00AB672E" w:rsidRDefault="00AB672E" w:rsidP="00AB672E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Пожалуйста, проверьте наличие следующих документов:</w:t>
      </w:r>
      <w:r>
        <w:rPr>
          <w:rFonts w:ascii="Tahoma" w:hAnsi="Tahoma" w:cs="Tahoma"/>
        </w:rPr>
        <w:br/>
        <w:t>- заграничный паспорт, действующий не менее 6 месяцев с момента окончания поездки (с заранее оформленной визой);</w:t>
      </w:r>
      <w:r>
        <w:rPr>
          <w:rFonts w:ascii="Tahoma" w:hAnsi="Tahoma" w:cs="Tahoma"/>
        </w:rPr>
        <w:br/>
        <w:t>- авиабилеты;</w:t>
      </w:r>
      <w:r>
        <w:rPr>
          <w:rFonts w:ascii="Tahoma" w:hAnsi="Tahoma" w:cs="Tahoma"/>
        </w:rPr>
        <w:br/>
        <w:t>- страховой полис;</w:t>
      </w:r>
      <w:r>
        <w:rPr>
          <w:rFonts w:ascii="Tahoma" w:hAnsi="Tahoma" w:cs="Tahoma"/>
        </w:rPr>
        <w:br/>
        <w:t>- туристическая путевка (ваучер);</w:t>
      </w:r>
      <w:r>
        <w:rPr>
          <w:rFonts w:ascii="Tahoma" w:hAnsi="Tahoma" w:cs="Tahoma"/>
        </w:rPr>
        <w:br/>
        <w:t>- доверенность на обоих родителей (для детей, выезжающих с одним из родителей).</w:t>
      </w:r>
    </w:p>
    <w:p w:rsidR="00AB672E" w:rsidRDefault="00AB672E" w:rsidP="00AB672E">
      <w:pPr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В аэропорту документы не выдаем (авиабилет, ваучер, страховку)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1.2 Документы для поездки с ребенком</w:t>
      </w:r>
    </w:p>
    <w:p w:rsidR="00AB672E" w:rsidRDefault="00AB672E" w:rsidP="00AB672E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Если ваш несовершеннолетний ребенок выезжает с одним из родителей, не забудьте взять документы, подтверждающие родство и нотариально заверенную доверенность от второго родителя.</w:t>
      </w:r>
      <w:r>
        <w:rPr>
          <w:rFonts w:ascii="Tahoma" w:hAnsi="Tahoma" w:cs="Tahoma"/>
        </w:rPr>
        <w:br/>
        <w:t>Если ребенок едет с каким-либо родственником, знакомым или в тургруппе один, то нотариально заверенное согласие требуется от обоих родителей (законных представителей: отчима, мачехи, опекунов). Если местонахождение одного из родителей не установлено или он длительное время отсутствует (длительная командировка, тяжело болен и т.п.), то желательно иметь справку соответствующего учреждения, подтверждающую этот факт. При разводе родителей можно предъявлять на границе свидетельство о разводе и решение суда об оставлении ребенка у того из родителей, кто оформил нотариально заверенное согласие на тур поездку ребенка.</w:t>
      </w:r>
    </w:p>
    <w:p w:rsidR="00AB672E" w:rsidRDefault="00AB672E" w:rsidP="00AB672E">
      <w:pPr>
        <w:ind w:left="720"/>
        <w:rPr>
          <w:rFonts w:ascii="Tahoma" w:hAnsi="Tahoma" w:cs="Tahoma"/>
        </w:rPr>
      </w:pPr>
      <w:r>
        <w:rPr>
          <w:rStyle w:val="a6"/>
          <w:rFonts w:ascii="Tahoma" w:hAnsi="Tahoma" w:cs="Tahoma"/>
        </w:rPr>
        <w:t>1.3 Требования к документам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1. Наличие подписи владельца в паспорте </w:t>
      </w:r>
      <w:r>
        <w:rPr>
          <w:rFonts w:ascii="Tahoma" w:hAnsi="Tahoma" w:cs="Tahoma"/>
        </w:rPr>
        <w:br/>
        <w:t xml:space="preserve">2. Срок действия паспорта должен быть не менее шести месяцев со дня выезда </w:t>
      </w:r>
      <w:r>
        <w:rPr>
          <w:rFonts w:ascii="Tahoma" w:hAnsi="Tahoma" w:cs="Tahoma"/>
        </w:rPr>
        <w:br/>
        <w:t>3. Дети до 14 лет могут иметь свой паспорт или должны быть вписаны в паспорт родителей. На вписанных в паспорт детей старше 5 лет должна быть вклеена фотография</w:t>
      </w:r>
    </w:p>
    <w:p w:rsidR="00AB672E" w:rsidRDefault="00AB672E" w:rsidP="00AB672E">
      <w:pPr>
        <w:ind w:left="720"/>
        <w:rPr>
          <w:rFonts w:ascii="Tahoma" w:hAnsi="Tahoma" w:cs="Tahoma"/>
        </w:rPr>
      </w:pPr>
    </w:p>
    <w:p w:rsidR="00AB672E" w:rsidRDefault="00AB672E" w:rsidP="00AB672E">
      <w:pPr>
        <w:numPr>
          <w:ilvl w:val="0"/>
          <w:numId w:val="1"/>
        </w:numPr>
        <w:spacing w:after="0"/>
        <w:jc w:val="both"/>
        <w:rPr>
          <w:rFonts w:ascii="Tahoma" w:hAnsi="Tahoma" w:cs="Tahoma"/>
          <w:highlight w:val="lightGray"/>
        </w:rPr>
      </w:pPr>
      <w:r>
        <w:rPr>
          <w:rFonts w:ascii="Tahoma" w:hAnsi="Tahoma" w:cs="Tahoma"/>
          <w:b/>
          <w:bCs/>
          <w:highlight w:val="lightGray"/>
        </w:rPr>
        <w:t>Правила регистрации и пересечения границы</w:t>
      </w:r>
    </w:p>
    <w:p w:rsidR="00AB672E" w:rsidRDefault="00AB672E" w:rsidP="00AB672E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Регистрация начинается за 2 часа до времени, указанном в авиабилете, и заканчивается за один час. Если вы предварительно договорились и получаете паспорт или какие-либо другие документы, необходимые для путешествия, в аэропорту вам следует обратиться к нашему </w:t>
      </w:r>
      <w:r>
        <w:rPr>
          <w:rFonts w:ascii="Tahoma" w:hAnsi="Tahoma" w:cs="Tahoma"/>
          <w:b/>
        </w:rPr>
        <w:t>представителю</w:t>
      </w:r>
      <w:r>
        <w:rPr>
          <w:rFonts w:ascii="Tahoma" w:hAnsi="Tahoma" w:cs="Tahoma"/>
        </w:rPr>
        <w:t xml:space="preserve">, который будет находиться возле информационной стойки. Вы сможете связаться с представителем по телефону </w:t>
      </w:r>
      <w:r>
        <w:rPr>
          <w:rStyle w:val="wmi-callto"/>
          <w:rFonts w:ascii="Tahoma" w:hAnsi="Tahoma" w:cs="Tahoma"/>
          <w:b/>
        </w:rPr>
        <w:t>+38 (067) 409-27-57</w:t>
      </w:r>
      <w:r>
        <w:rPr>
          <w:rFonts w:ascii="Tahoma" w:hAnsi="Tahoma" w:cs="Tahoma"/>
        </w:rPr>
        <w:t>. (</w:t>
      </w:r>
      <w:r>
        <w:rPr>
          <w:rFonts w:ascii="Tahoma" w:hAnsi="Tahoma" w:cs="Tahoma"/>
          <w:b/>
          <w:color w:val="FF0000"/>
        </w:rPr>
        <w:t xml:space="preserve">представитель будет в </w:t>
      </w:r>
      <w:r>
        <w:rPr>
          <w:rFonts w:ascii="Tahoma" w:hAnsi="Tahoma" w:cs="Tahoma"/>
          <w:b/>
          <w:color w:val="FF0000"/>
        </w:rPr>
        <w:lastRenderedPageBreak/>
        <w:t>аэропорту за 2 часа до вылета, номер телефона активен за 2 часа до вылета</w:t>
      </w:r>
      <w:r>
        <w:rPr>
          <w:rFonts w:ascii="Tahoma" w:hAnsi="Tahoma" w:cs="Tahoma"/>
        </w:rPr>
        <w:t>), вылет осуществляется с терминала ____.</w:t>
      </w:r>
    </w:p>
    <w:p w:rsidR="00AB672E" w:rsidRDefault="00AB672E" w:rsidP="00AB672E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После этого вы должны самостоятельно зарегистрироваться на соответствующий рейс, пройти таможенный и паспортный контроль.</w:t>
      </w:r>
    </w:p>
    <w:p w:rsidR="00AB672E" w:rsidRDefault="00AB672E" w:rsidP="00AB672E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Номер стойки регистрации указан на табло напротив номера вашего рейса.</w:t>
      </w:r>
      <w:r>
        <w:rPr>
          <w:rFonts w:ascii="Tahoma" w:hAnsi="Tahoma" w:cs="Tahoma"/>
        </w:rPr>
        <w:br/>
        <w:t>Вам выдадут Посадочный талон с указанием номера выхода и номера вашего посадочного места в самолете.</w:t>
      </w:r>
    </w:p>
    <w:p w:rsidR="00AB672E" w:rsidRDefault="00AB672E" w:rsidP="00AB672E">
      <w:pPr>
        <w:ind w:left="72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</w:rPr>
        <w:t xml:space="preserve">По действующему Законодательству Украины разрешен вывоз наличной валюты в размере 8 тыс. Евро на каждого туриста. Если вы вывозите свыше этой суммы, то необходимо при себе иметь банковские документы. </w:t>
      </w:r>
      <w:r>
        <w:rPr>
          <w:rFonts w:ascii="Tahoma" w:hAnsi="Tahoma" w:cs="Tahoma"/>
          <w:bCs/>
          <w:color w:val="000000"/>
        </w:rPr>
        <w:t>Рекомендуем также, задекларировать при вылете из Украины все ценные предметы, принадлежащие вам (золотые украшения, драгоценности, дорогую фото и видео аппаратуру). Бланки таможенной декларации находятся перед линией таможни на специальных стойках.</w:t>
      </w:r>
    </w:p>
    <w:p w:rsidR="00AB672E" w:rsidRDefault="00AB672E" w:rsidP="00AB672E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Страховой полис. </w:t>
      </w:r>
      <w:r>
        <w:rPr>
          <w:rFonts w:ascii="Tahoma" w:hAnsi="Tahoma" w:cs="Tahoma"/>
        </w:rPr>
        <w:t>Внимательно ознакомьтесь с условиями страхования, изложенными в Вашем страховом полисе. Если во время пребывания в стране вы почувствуете недомогание или получите травму, то вашим первым шагом должен быть звонок в центр неотложной помощи по телефонам:</w:t>
      </w:r>
    </w:p>
    <w:p w:rsidR="00AB672E" w:rsidRDefault="00AB672E" w:rsidP="00AB672E">
      <w:pPr>
        <w:ind w:left="708"/>
        <w:jc w:val="both"/>
        <w:rPr>
          <w:rFonts w:ascii="Tahoma" w:hAnsi="Tahoma" w:cs="Tahoma"/>
          <w:b/>
          <w:i/>
          <w:highlight w:val="green"/>
        </w:rPr>
      </w:pPr>
      <w:r>
        <w:rPr>
          <w:rFonts w:ascii="Tahoma" w:hAnsi="Tahoma" w:cs="Tahoma"/>
          <w:b/>
          <w:bCs/>
        </w:rPr>
        <w:t>В случае, если во время Вашего отдыха с Вами произошел страховой случай, то Вам необходимо обратиться к врачу в отеле или в другом месте, предварительно позвонив в представительство ассистирующей компании, которое предоставит Вам медицинскую помощь, номера телефонов указаны в Свидетельстве о Страховании.</w:t>
      </w:r>
    </w:p>
    <w:p w:rsidR="00AB672E" w:rsidRDefault="00AB672E" w:rsidP="00AB672E">
      <w:pPr>
        <w:ind w:left="708"/>
        <w:rPr>
          <w:rFonts w:ascii="Tahoma" w:hAnsi="Tahoma" w:cs="Tahoma"/>
          <w:b/>
          <w:i/>
        </w:rPr>
      </w:pPr>
      <w:r>
        <w:rPr>
          <w:rFonts w:ascii="Tahoma" w:hAnsi="Tahoma" w:cs="Tahoma"/>
        </w:rPr>
        <w:t>- для получения своевременной медицинской помощи необходимо незамедлительно обратиться в Сервисный Центр по телефону, указанному в полисе, и сообщить оператору следующую информацию:</w:t>
      </w:r>
      <w:r>
        <w:rPr>
          <w:rFonts w:ascii="Tahoma" w:hAnsi="Tahoma" w:cs="Tahoma"/>
        </w:rPr>
        <w:br/>
        <w:t>- Фамилию, имя застрахованного, нуждающегося в помощи</w:t>
      </w:r>
      <w:r>
        <w:rPr>
          <w:rFonts w:ascii="Tahoma" w:hAnsi="Tahoma" w:cs="Tahoma"/>
        </w:rPr>
        <w:br/>
        <w:t>- Номер полиса и период его действия</w:t>
      </w:r>
      <w:r>
        <w:rPr>
          <w:rFonts w:ascii="Tahoma" w:hAnsi="Tahoma" w:cs="Tahoma"/>
        </w:rPr>
        <w:br/>
        <w:t>- Характер требуемой помощи</w:t>
      </w:r>
      <w:r>
        <w:rPr>
          <w:rFonts w:ascii="Tahoma" w:hAnsi="Tahoma" w:cs="Tahoma"/>
        </w:rPr>
        <w:br/>
        <w:t>- Местонахождение застрахованного и координаты для обратной связи</w:t>
      </w:r>
      <w:r>
        <w:rPr>
          <w:rFonts w:ascii="Tahoma" w:hAnsi="Tahoma" w:cs="Tahoma"/>
        </w:rPr>
        <w:br/>
        <w:t>Далее следуйте указаниям оператора!</w:t>
      </w:r>
    </w:p>
    <w:p w:rsidR="00AB672E" w:rsidRDefault="00AB672E" w:rsidP="00AB672E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 наличии хронических заболеваний рекомендуем вам заблаговременно проконсультироваться у Вашего лечащего врача с целью недопущения обострений при посещении страны. Учтите, что большинство видов медицинского страхования распространяется только на несчастные случаи и внезапные заболевания, не носящие хронического характера. В этом случае, если у вас происходит обострение вашего хронического заболевания, медицинская страховка помочь не сможет. Затраты на лечение за рубежом придется </w:t>
      </w:r>
    </w:p>
    <w:p w:rsidR="00AB672E" w:rsidRDefault="00AB672E" w:rsidP="00AB672E">
      <w:pPr>
        <w:ind w:left="708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оплачивать самостоятельно.</w:t>
      </w:r>
    </w:p>
    <w:p w:rsidR="00AB672E" w:rsidRDefault="00AB672E" w:rsidP="00AB672E">
      <w:pPr>
        <w:ind w:left="708"/>
        <w:jc w:val="both"/>
        <w:rPr>
          <w:rFonts w:ascii="Tahoma" w:hAnsi="Tahoma" w:cs="Tahoma"/>
          <w:lang w:val="en-US"/>
        </w:rPr>
      </w:pPr>
    </w:p>
    <w:p w:rsidR="00AB672E" w:rsidRDefault="00AB672E" w:rsidP="00AB672E">
      <w:pPr>
        <w:numPr>
          <w:ilvl w:val="0"/>
          <w:numId w:val="1"/>
        </w:numPr>
        <w:spacing w:after="0"/>
        <w:ind w:left="709"/>
        <w:jc w:val="both"/>
        <w:rPr>
          <w:rFonts w:ascii="Tahoma" w:hAnsi="Tahoma" w:cs="Tahoma"/>
          <w:b/>
          <w:highlight w:val="lightGray"/>
        </w:rPr>
      </w:pPr>
      <w:r>
        <w:rPr>
          <w:rFonts w:ascii="Tahoma" w:hAnsi="Tahoma" w:cs="Tahoma"/>
          <w:b/>
          <w:highlight w:val="lightGray"/>
        </w:rPr>
        <w:t>По прилету</w:t>
      </w:r>
    </w:p>
    <w:p w:rsidR="00AB672E" w:rsidRDefault="00AB672E" w:rsidP="00AB672E">
      <w:pPr>
        <w:ind w:left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3.1 </w:t>
      </w:r>
      <w:r>
        <w:rPr>
          <w:rFonts w:ascii="Tahoma" w:hAnsi="Tahoma" w:cs="Tahoma"/>
          <w:bCs/>
        </w:rPr>
        <w:t>По прилету вы должны самостоятельно пройти паспортный, таможенный контроль и получить свой багаж</w:t>
      </w:r>
      <w:r>
        <w:rPr>
          <w:rFonts w:ascii="Tahoma" w:hAnsi="Tahoma" w:cs="Tahoma"/>
        </w:rPr>
        <w:t>.</w:t>
      </w:r>
    </w:p>
    <w:p w:rsidR="00AB672E" w:rsidRDefault="00AB672E" w:rsidP="00AB672E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3.2 Потеря багажа.</w:t>
      </w:r>
      <w:r>
        <w:rPr>
          <w:rFonts w:ascii="Tahoma" w:hAnsi="Tahoma" w:cs="Tahoma"/>
        </w:rPr>
        <w:t xml:space="preserve"> Если вашего багажа нет уже подозрительно долго, то необходимо обратиться к представителю перевозившей вас авиакомпании или к сотруднику стойки розыска багажа Lost &amp; Found, которая есть практически в каждом международном аэропорту. Там необходимо заполнить акт розыска багажа. В акте указываются внешние приметы чемодана: форма, цвет, материал, данные об именной бирке, наличие или отсутствие колесиков и ручек. Пассажир также обязан предъявить представителю авиакомпании отрывной талон багажной бирки, наклеенный на обложку авиабилета. Акт необходимо составить в двух экземплярах – один остается у сотрудника Lost &amp; Found, второй оставить у себя.</w:t>
      </w:r>
    </w:p>
    <w:p w:rsidR="00AB672E" w:rsidRDefault="00AB672E" w:rsidP="00AB672E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Большинство международных авиакомпаний «подключены» к системе мирового поиска багажа. Поэтому составленный на компьютере акт сразу вносится в общую сеть поиска World Tracer, где система начинает искать соответствия между заявкой пассажира и информацией о найденном багаже. Пассажиру на руки выдается распечатка с номером заявки на розыск.</w:t>
      </w:r>
    </w:p>
    <w:p w:rsidR="00AB672E" w:rsidRDefault="00AB672E" w:rsidP="00AB672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3.3 </w:t>
      </w:r>
      <w:r>
        <w:rPr>
          <w:rFonts w:ascii="Tahoma" w:hAnsi="Tahoma" w:cs="Tahoma"/>
        </w:rPr>
        <w:t>На выходе из аэропорта прибытия вас будет встречать гид принимающей стороны с табличкой.</w:t>
      </w:r>
    </w:p>
    <w:p w:rsidR="00AB672E" w:rsidRDefault="00AB672E" w:rsidP="00AB672E">
      <w:pPr>
        <w:ind w:firstLine="708"/>
        <w:jc w:val="both"/>
        <w:rPr>
          <w:rFonts w:ascii="Tahoma" w:hAnsi="Tahoma" w:cs="Tahoma"/>
        </w:rPr>
      </w:pPr>
      <w:r w:rsidRPr="00AB672E">
        <w:rPr>
          <w:rFonts w:ascii="Tahoma" w:hAnsi="Tahoma" w:cs="Tahoma"/>
          <w:sz w:val="44"/>
          <w:szCs w:val="44"/>
        </w:rPr>
        <w:t xml:space="preserve"> </w:t>
      </w:r>
      <w:r w:rsidRPr="00AB672E">
        <w:rPr>
          <w:rStyle w:val="a4"/>
          <w:sz w:val="44"/>
          <w:szCs w:val="44"/>
        </w:rPr>
        <w:t xml:space="preserve">Название </w:t>
      </w:r>
      <w:r w:rsidRPr="00AB672E">
        <w:rPr>
          <w:rStyle w:val="a4"/>
          <w:sz w:val="44"/>
          <w:szCs w:val="44"/>
        </w:rPr>
        <w:t>принимающей компании указано в  вашем ваучере</w:t>
      </w:r>
    </w:p>
    <w:p w:rsidR="00AB672E" w:rsidRDefault="00AB672E" w:rsidP="00AB672E">
      <w:pPr>
        <w:ind w:left="709"/>
        <w:jc w:val="both"/>
        <w:rPr>
          <w:rFonts w:ascii="Tahoma" w:hAnsi="Tahoma" w:cs="Tahoma"/>
          <w:highlight w:val="lightGray"/>
        </w:rPr>
      </w:pPr>
      <w:r>
        <w:rPr>
          <w:rFonts w:ascii="Tahoma" w:hAnsi="Tahoma" w:cs="Tahoma"/>
          <w:b/>
          <w:bCs/>
          <w:highlight w:val="lightGray"/>
        </w:rPr>
        <w:t>Правила вылета</w:t>
      </w:r>
    </w:p>
    <w:p w:rsidR="00AB672E" w:rsidRDefault="00AB672E" w:rsidP="00AB672E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Выезд из отеля/трансфер в аэропорт: как правило, все авиакомпании вылетают в Украину во второй половине дня. Вся информация о трансфере в аэропорт предоставляется принимающей стороной накануне вылета. Также можно заранее уточнить эту информацию у гида. </w:t>
      </w:r>
      <w:r>
        <w:rPr>
          <w:rFonts w:ascii="Tahoma" w:hAnsi="Tahoma" w:cs="Tahoma"/>
          <w:bCs/>
        </w:rPr>
        <w:t xml:space="preserve">За 15-20 минут до назначенного выезда из отеля Вам необходимо сдать номер и рассчитаться за все дополнительные услуги. </w:t>
      </w:r>
    </w:p>
    <w:p w:rsidR="00AB672E" w:rsidRDefault="00AB672E" w:rsidP="00AB672E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Допустимая норма провоза багажа 20 кг на человека и 5 кг ручной клади. Далее следуйте к стойке регистрации, где указан номер вашего рейса, сдаете багаж и получаете посадочный талон. После чего проходите паспортный контроль, где заполняете регистрационную карту вылета. Далее следуете в зал вылета, где ожидаете объявления на посадку вашего рейса. </w:t>
      </w:r>
    </w:p>
    <w:p w:rsidR="00AB672E" w:rsidRDefault="00AB672E" w:rsidP="00AB672E">
      <w:pPr>
        <w:jc w:val="both"/>
        <w:rPr>
          <w:rFonts w:ascii="Tahoma" w:hAnsi="Tahoma" w:cs="Tahoma"/>
        </w:rPr>
      </w:pPr>
    </w:p>
    <w:p w:rsidR="00AB672E" w:rsidRDefault="00AB672E" w:rsidP="00AB672E">
      <w:pPr>
        <w:numPr>
          <w:ilvl w:val="0"/>
          <w:numId w:val="1"/>
        </w:numPr>
        <w:spacing w:after="0"/>
        <w:ind w:left="709"/>
        <w:jc w:val="both"/>
        <w:rPr>
          <w:rFonts w:ascii="Tahoma" w:hAnsi="Tahoma" w:cs="Tahoma"/>
          <w:b/>
          <w:highlight w:val="lightGray"/>
        </w:rPr>
      </w:pPr>
      <w:r>
        <w:rPr>
          <w:rFonts w:ascii="Tahoma" w:hAnsi="Tahoma" w:cs="Tahoma"/>
          <w:b/>
          <w:highlight w:val="lightGray"/>
        </w:rPr>
        <w:t>Наши рекомендации</w:t>
      </w:r>
    </w:p>
    <w:p w:rsidR="00AB672E" w:rsidRDefault="00AB672E" w:rsidP="00AB672E">
      <w:pPr>
        <w:pStyle w:val="a5"/>
        <w:numPr>
          <w:ilvl w:val="1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Настоятельно рекомендуем документы, деньги, ценные вещи хранить в сейфе.</w:t>
      </w:r>
    </w:p>
    <w:p w:rsidR="00AB672E" w:rsidRDefault="00AB672E" w:rsidP="00AB672E">
      <w:pPr>
        <w:pStyle w:val="a5"/>
        <w:numPr>
          <w:ilvl w:val="1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Рекомендуем сделать ксерокопию билетов, паспорта (как заграничного, так и внутреннего), ваучеров, кредитных карт. Они пригодятся в случае утери, а так же в иных ситуациях, которые могут возникнуть в стране пребывания. Хранить копии следует отдельно от оригиналов.</w:t>
      </w:r>
    </w:p>
    <w:p w:rsidR="00AB672E" w:rsidRDefault="00AB672E" w:rsidP="00AB672E">
      <w:pPr>
        <w:pStyle w:val="a5"/>
        <w:numPr>
          <w:ilvl w:val="1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В соответствии с Международными правилами безопасности полетов, любые жидкости, проносимые в салон самолета должны содержаться в упаковке не более 100 мл. Исключение составляют  только необходимые медикаменты, детское питание, требующееся на время полета. Емкости жидкостей, проносимые на борт самолета, должны быть уложены в абсолютно прозрачный пакет, объемом не более 1 литра. Допускается один пакет на одного пассажира. Пассажирам разрешается брать на борт самолета жидкости,  приобретенные в магазинах беспошлинной торговли (алкоголь, парфюмерия и др.), если они находятся в заклеенных прозрачных пакетах. Категорически запрещается вскрывать упаковку во время полета с пересадкой. Так же сохраняйте чеки покупок из магазинов беспошлинной торговли до конца вашего полета. Уважаемые туристы,  напоминаем Вам,  что компания «</w:t>
      </w:r>
      <w:r>
        <w:rPr>
          <w:rFonts w:ascii="Tahoma" w:hAnsi="Tahoma" w:cs="Tahoma"/>
          <w:lang w:val="en-US"/>
        </w:rPr>
        <w:t>Join</w:t>
      </w:r>
      <w:r w:rsidRPr="00AB672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Up</w:t>
      </w:r>
      <w:r>
        <w:rPr>
          <w:rFonts w:ascii="Tahoma" w:hAnsi="Tahoma" w:cs="Tahoma"/>
        </w:rPr>
        <w:t>!» не несет ответственности за перенос,  изменение во времени вылета и отмену рейсов. Все формальности, связанные с такими ситуациями, необходимо решать непосредственно с представителями авиакомпании!</w:t>
      </w:r>
    </w:p>
    <w:p w:rsidR="00AB672E" w:rsidRDefault="00AB672E" w:rsidP="00AB672E">
      <w:pPr>
        <w:pStyle w:val="a5"/>
        <w:spacing w:after="0"/>
        <w:ind w:left="1068"/>
        <w:jc w:val="both"/>
        <w:rPr>
          <w:rFonts w:ascii="Tahoma" w:hAnsi="Tahoma" w:cs="Tahoma"/>
        </w:rPr>
      </w:pPr>
    </w:p>
    <w:p w:rsidR="00AB672E" w:rsidRDefault="00AB672E" w:rsidP="00AB672E">
      <w:pPr>
        <w:numPr>
          <w:ilvl w:val="0"/>
          <w:numId w:val="1"/>
        </w:numPr>
        <w:spacing w:after="0"/>
        <w:ind w:left="709"/>
        <w:jc w:val="both"/>
        <w:rPr>
          <w:rFonts w:ascii="Tahoma" w:hAnsi="Tahoma" w:cs="Tahoma"/>
          <w:b/>
          <w:highlight w:val="lightGray"/>
        </w:rPr>
      </w:pPr>
      <w:r>
        <w:rPr>
          <w:rFonts w:ascii="Tahoma" w:hAnsi="Tahoma" w:cs="Tahoma"/>
          <w:b/>
          <w:highlight w:val="lightGray"/>
        </w:rPr>
        <w:t>Рекламации</w:t>
      </w:r>
    </w:p>
    <w:p w:rsidR="00AB672E" w:rsidRDefault="00AB672E" w:rsidP="00AB672E">
      <w:pPr>
        <w:ind w:left="106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Если вы считаете, что какие-либо услуги вам оказываются не надлежащим образом, мы рекомендуем в первую очередь связаться по телефону с гидом и/или офисом принимающей стороны. В случае неудовлетворения претензии на месте вы вправе направить письменную претензию продавцу тура.</w:t>
      </w:r>
    </w:p>
    <w:p w:rsidR="00AB672E" w:rsidRDefault="00AB672E" w:rsidP="00AB672E">
      <w:pPr>
        <w:ind w:left="1068"/>
        <w:jc w:val="both"/>
        <w:rPr>
          <w:rFonts w:ascii="Tahoma" w:hAnsi="Tahoma" w:cs="Tahoma"/>
        </w:rPr>
      </w:pPr>
    </w:p>
    <w:p w:rsidR="00AB672E" w:rsidRDefault="00AB672E" w:rsidP="00AB672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highlight w:val="lightGray"/>
        </w:rPr>
        <w:t>Телефоны первой необходимости</w:t>
      </w:r>
    </w:p>
    <w:p w:rsidR="00AB672E" w:rsidRDefault="00AB672E" w:rsidP="00AB672E">
      <w:pPr>
        <w:ind w:left="180"/>
        <w:jc w:val="both"/>
        <w:rPr>
          <w:rFonts w:ascii="Tahoma" w:hAnsi="Tahoma" w:cs="Tahoma"/>
          <w:color w:val="000000"/>
        </w:rPr>
      </w:pPr>
    </w:p>
    <w:p w:rsidR="00AB672E" w:rsidRDefault="00AB672E" w:rsidP="00AB672E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</w:t>
      </w:r>
      <w:r>
        <w:rPr>
          <w:rFonts w:ascii="Tahoma" w:hAnsi="Tahoma" w:cs="Tahoma"/>
        </w:rPr>
        <w:t xml:space="preserve">Консульство Украины в Мадриде:  </w:t>
      </w:r>
      <w:r>
        <w:rPr>
          <w:rFonts w:ascii="Tahoma" w:hAnsi="Tahoma" w:cs="Tahoma"/>
          <w:color w:val="000000"/>
        </w:rPr>
        <w:t>С/Ronda de Abubilla, 52 - 28043 Madrid</w:t>
      </w:r>
    </w:p>
    <w:p w:rsidR="00AB672E" w:rsidRDefault="00AB672E" w:rsidP="00AB672E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тел: 91-748 93 78</w:t>
      </w:r>
    </w:p>
    <w:p w:rsidR="00AB672E" w:rsidRDefault="00AB672E" w:rsidP="00AB672E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факс: 91-759 03 28 </w:t>
      </w:r>
    </w:p>
    <w:p w:rsidR="00AB672E" w:rsidRDefault="00AB672E" w:rsidP="00AB672E">
      <w:pPr>
        <w:jc w:val="both"/>
        <w:rPr>
          <w:rFonts w:ascii="Tahoma" w:hAnsi="Tahoma" w:cs="Tahoma"/>
          <w:color w:val="000000"/>
        </w:rPr>
      </w:pPr>
    </w:p>
    <w:p w:rsidR="00AB672E" w:rsidRDefault="00AB672E" w:rsidP="00AB672E">
      <w:pPr>
        <w:ind w:left="1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консульство Украины в Барселоне: </w:t>
      </w:r>
      <w:r>
        <w:rPr>
          <w:rFonts w:ascii="Tahoma" w:hAnsi="Tahoma" w:cs="Tahoma"/>
        </w:rPr>
        <w:tab/>
      </w:r>
      <w:r>
        <w:rPr>
          <w:rFonts w:ascii="Tahoma" w:hAnsi="Tahoma" w:cs="Tahoma"/>
          <w:lang w:val="es-ES"/>
        </w:rPr>
        <w:t>c</w:t>
      </w:r>
      <w:r>
        <w:rPr>
          <w:rFonts w:ascii="Tahoma" w:hAnsi="Tahoma" w:cs="Tahoma"/>
        </w:rPr>
        <w:t>/</w:t>
      </w:r>
      <w:r>
        <w:rPr>
          <w:rFonts w:ascii="Tahoma" w:hAnsi="Tahoma" w:cs="Tahoma"/>
          <w:lang w:val="es-ES"/>
        </w:rPr>
        <w:t>Numancia</w:t>
      </w:r>
      <w:r>
        <w:rPr>
          <w:rFonts w:ascii="Tahoma" w:hAnsi="Tahoma" w:cs="Tahoma"/>
        </w:rPr>
        <w:t xml:space="preserve">, 185 </w:t>
      </w:r>
      <w:r>
        <w:rPr>
          <w:rFonts w:ascii="Tahoma" w:hAnsi="Tahoma" w:cs="Tahoma"/>
          <w:lang w:val="es-ES"/>
        </w:rPr>
        <w:t>bajos II</w:t>
      </w:r>
      <w:r>
        <w:rPr>
          <w:rFonts w:ascii="Tahoma" w:hAnsi="Tahoma" w:cs="Tahoma"/>
        </w:rPr>
        <w:t xml:space="preserve">, 08034, </w:t>
      </w:r>
      <w:r>
        <w:rPr>
          <w:rFonts w:ascii="Tahoma" w:hAnsi="Tahoma" w:cs="Tahoma"/>
          <w:lang w:val="es-ES"/>
        </w:rPr>
        <w:t>Barcelona</w:t>
      </w:r>
    </w:p>
    <w:p w:rsidR="00AB672E" w:rsidRDefault="00AB672E" w:rsidP="00AB672E">
      <w:pPr>
        <w:ind w:left="2832"/>
        <w:jc w:val="both"/>
        <w:rPr>
          <w:rFonts w:ascii="Tahoma" w:hAnsi="Tahoma" w:cs="Tahoma"/>
        </w:rPr>
      </w:pPr>
      <w:r>
        <w:rPr>
          <w:rFonts w:ascii="Tahoma" w:hAnsi="Tahoma" w:cs="Tahoma"/>
          <w:lang w:val="es-ES"/>
        </w:rPr>
        <w:t xml:space="preserve">  </w:t>
      </w:r>
      <w:r>
        <w:rPr>
          <w:rFonts w:ascii="Tahoma" w:hAnsi="Tahoma" w:cs="Tahoma"/>
        </w:rPr>
        <w:t>тел: 93  - 280 40 09, 93 – 280 18 12</w:t>
      </w:r>
    </w:p>
    <w:p w:rsidR="00AB672E" w:rsidRDefault="00AB672E" w:rsidP="00AB672E">
      <w:pPr>
        <w:ind w:left="283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факс: 93 – 205 25 21</w:t>
      </w:r>
    </w:p>
    <w:p w:rsidR="00AB672E" w:rsidRDefault="00AB672E" w:rsidP="00AB672E">
      <w:pPr>
        <w:jc w:val="center"/>
      </w:pPr>
      <w:bookmarkStart w:id="0" w:name="_GoBack"/>
      <w:bookmarkEnd w:id="0"/>
      <w:r>
        <w:rPr>
          <w:rFonts w:ascii="Tahoma" w:hAnsi="Tahoma" w:cs="Tahoma"/>
          <w:b/>
          <w:color w:val="76923C"/>
        </w:rPr>
        <w:t>Приятного отдыха и ярких впечатлений!</w:t>
      </w:r>
    </w:p>
    <w:p w:rsidR="00235F0C" w:rsidRDefault="00235F0C"/>
    <w:sectPr w:rsidR="0023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4DD7"/>
    <w:multiLevelType w:val="multilevel"/>
    <w:tmpl w:val="E420274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">
    <w:nsid w:val="5B730EFB"/>
    <w:multiLevelType w:val="hybridMultilevel"/>
    <w:tmpl w:val="C76E70D8"/>
    <w:lvl w:ilvl="0" w:tplc="7FC6375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2E"/>
    <w:rsid w:val="00235F0C"/>
    <w:rsid w:val="00A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67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7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List Paragraph"/>
    <w:basedOn w:val="a"/>
    <w:uiPriority w:val="34"/>
    <w:qFormat/>
    <w:rsid w:val="00AB67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mi-callto">
    <w:name w:val="wmi-callto"/>
    <w:rsid w:val="00AB672E"/>
  </w:style>
  <w:style w:type="character" w:styleId="a6">
    <w:name w:val="Strong"/>
    <w:basedOn w:val="a0"/>
    <w:uiPriority w:val="22"/>
    <w:qFormat/>
    <w:rsid w:val="00AB67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B67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7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List Paragraph"/>
    <w:basedOn w:val="a"/>
    <w:uiPriority w:val="34"/>
    <w:qFormat/>
    <w:rsid w:val="00AB67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mi-callto">
    <w:name w:val="wmi-callto"/>
    <w:rsid w:val="00AB672E"/>
  </w:style>
  <w:style w:type="character" w:styleId="a6">
    <w:name w:val="Strong"/>
    <w:basedOn w:val="a0"/>
    <w:uiPriority w:val="22"/>
    <w:qFormat/>
    <w:rsid w:val="00AB6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2015-07-08T09:09:00Z</dcterms:created>
  <dcterms:modified xsi:type="dcterms:W3CDTF">2015-07-08T09:10:00Z</dcterms:modified>
</cp:coreProperties>
</file>